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23" w:lineRule="atLeast"/>
        <w:ind w:left="0" w:firstLine="0"/>
        <w:jc w:val="center"/>
        <w:rPr>
          <w:rFonts w:hint="eastAsia" w:ascii="Ã¥Â¾Â®Ã¨Â½Â¯Ã©â€ºâ€¦Ã©Â»â€˜" w:hAnsi="Ã¥Â¾Â®Ã¨Â½Â¯Ã©â€ºâ€¦Ã©Â»â€˜" w:cs="Ã¥Â¾Â®Ã¨Â½Â¯Ã©â€ºâ€¦Ã©Â»â€˜"/>
          <w:b w:val="0"/>
          <w:i w:val="0"/>
          <w:caps w:val="0"/>
          <w:color w:val="333333"/>
          <w:spacing w:val="0"/>
          <w:sz w:val="48"/>
          <w:szCs w:val="48"/>
          <w:shd w:val="clear" w:fill="FFFFFF"/>
          <w:lang w:eastAsia="zh-CN"/>
        </w:rPr>
      </w:pPr>
      <w:r>
        <w:rPr>
          <w:rFonts w:hint="eastAsia" w:ascii="Ã¥Â¾Â®Ã¨Â½Â¯Ã©â€ºâ€¦Ã©Â»â€˜" w:hAnsi="Ã¥Â¾Â®Ã¨Â½Â¯Ã©â€ºâ€¦Ã©Â»â€˜" w:cs="Ã¥Â¾Â®Ã¨Â½Â¯Ã©â€ºâ€¦Ã©Â»â€˜"/>
          <w:b w:val="0"/>
          <w:i w:val="0"/>
          <w:caps w:val="0"/>
          <w:color w:val="333333"/>
          <w:spacing w:val="0"/>
          <w:sz w:val="48"/>
          <w:szCs w:val="48"/>
          <w:shd w:val="clear" w:fill="FFFFFF"/>
          <w:lang w:eastAsia="zh-CN"/>
        </w:rPr>
        <w:t>第十九次全国中青年统计科学研讨会</w:t>
      </w:r>
    </w:p>
    <w:p>
      <w:pPr>
        <w:pStyle w:val="2"/>
        <w:keepNext w:val="0"/>
        <w:keepLines w:val="0"/>
        <w:widowControl/>
        <w:suppressLineNumbers w:val="0"/>
        <w:shd w:val="clear" w:fill="FFFFFF"/>
        <w:spacing w:line="23" w:lineRule="atLeast"/>
        <w:ind w:left="0" w:firstLine="0"/>
        <w:jc w:val="center"/>
        <w:rPr>
          <w:rFonts w:hint="eastAsia" w:ascii="Ã¥Â¾Â®Ã¨Â½Â¯Ã©â€ºâ€¦Ã©Â»â€˜" w:hAnsi="Ã¥Â¾Â®Ã¨Â½Â¯Ã©â€ºâ€¦Ã©Â»â€˜" w:eastAsia="宋体" w:cs="Ã¥Â¾Â®Ã¨Â½Â¯Ã©â€ºâ€¦Ã©Â»â€˜"/>
          <w:i w:val="0"/>
          <w:caps w:val="0"/>
          <w:color w:val="333333"/>
          <w:spacing w:val="0"/>
          <w:sz w:val="24"/>
          <w:szCs w:val="24"/>
          <w:shd w:val="clear" w:fill="FFFFFF"/>
          <w:lang w:eastAsia="zh-CN"/>
        </w:rPr>
      </w:pPr>
      <w:r>
        <w:rPr>
          <w:rFonts w:hint="default" w:ascii="Ã¥Â¾Â®Ã¨Â½Â¯Ã©â€ºâ€¦Ã©Â»â€˜" w:hAnsi="Ã¥Â¾Â®Ã¨Â½Â¯Ã©â€ºâ€¦Ã©Â»â€˜" w:eastAsia="Ã¥Â¾Â®Ã¨Â½Â¯Ã©â€ºâ€¦Ã©Â»â€˜" w:cs="Ã¥Â¾Â®Ã¨Â½Â¯Ã©â€ºâ€¦Ã©Â»â€˜"/>
          <w:b w:val="0"/>
          <w:i w:val="0"/>
          <w:caps w:val="0"/>
          <w:color w:val="333333"/>
          <w:spacing w:val="0"/>
          <w:sz w:val="48"/>
          <w:szCs w:val="48"/>
          <w:shd w:val="clear" w:fill="FFFFFF"/>
        </w:rPr>
        <w:t>征文</w:t>
      </w:r>
      <w:r>
        <w:rPr>
          <w:rFonts w:hint="eastAsia" w:ascii="Ã¥Â¾Â®Ã¨Â½Â¯Ã©â€ºâ€¦Ã©Â»â€˜" w:hAnsi="Ã¥Â¾Â®Ã¨Â½Â¯Ã©â€ºâ€¦Ã©Â»â€˜" w:eastAsia="宋体" w:cs="Ã¥Â¾Â®Ã¨Â½Â¯Ã©â€ºâ€¦Ã©Â»â€˜"/>
          <w:b w:val="0"/>
          <w:i w:val="0"/>
          <w:caps w:val="0"/>
          <w:color w:val="333333"/>
          <w:spacing w:val="0"/>
          <w:sz w:val="48"/>
          <w:szCs w:val="48"/>
          <w:shd w:val="clear" w:fill="FFFFFF"/>
          <w:lang w:eastAsia="zh-CN"/>
        </w:rPr>
        <w:t>通知</w:t>
      </w:r>
    </w:p>
    <w:p>
      <w:pPr>
        <w:pStyle w:val="2"/>
        <w:keepNext w:val="0"/>
        <w:keepLines w:val="0"/>
        <w:widowControl/>
        <w:suppressLineNumbers w:val="0"/>
        <w:shd w:val="clear" w:fill="FFFFFF"/>
        <w:spacing w:line="23" w:lineRule="atLeast"/>
        <w:ind w:left="0" w:firstLine="0"/>
        <w:rPr>
          <w:rFonts w:ascii="微软雅黑" w:hAnsi="微软雅黑" w:eastAsia="微软雅黑" w:cs="微软雅黑"/>
          <w:i w:val="0"/>
          <w:caps w:val="0"/>
          <w:color w:val="222222"/>
          <w:spacing w:val="8"/>
          <w:sz w:val="21"/>
          <w:szCs w:val="21"/>
        </w:rPr>
      </w:pPr>
      <w:r>
        <w:rPr>
          <w:rFonts w:ascii="微软雅黑" w:hAnsi="微软雅黑" w:eastAsia="微软雅黑" w:cs="微软雅黑"/>
          <w:i w:val="0"/>
          <w:caps w:val="0"/>
          <w:color w:val="222222"/>
          <w:spacing w:val="8"/>
          <w:sz w:val="21"/>
          <w:szCs w:val="21"/>
        </w:rPr>
        <w:t>由中国统计学会和《统计研究》编辑部联合主办、南开大学承办的第十九次全国中青年统计科学研讨会拟于2022年9月中旬召开，具体会议时间、地点另行通知。现向社会各界征集参会论文，我们衷心希望广大学者和统计工作者赐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sz w:val="27"/>
          <w:szCs w:val="27"/>
        </w:rPr>
        <w:t>一、会议主题和议题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pPr>
      <w:r>
        <w:t>数字经济是继农业经济、工业经济之后的主要经济形态，数字化转型正在驱动生产方式、生活方式和治理方式发生深刻变革，对世界经济、政治和科技格局产生深远影响。加快数据要素新发展，激发数字经济新动能，正成为当下中国经济社会转型升级的重要引擎，也是统计学研究重点领域和方向。为此，第十九次全国中青年统计科学研讨会拟聚焦新时代统计改革发展，构建覆盖全面、科学规范、运行有效的统计体制机制制度，会议主题为</w:t>
      </w:r>
      <w:bookmarkStart w:id="0" w:name="_GoBack"/>
      <w:r>
        <w:t>“数字经济时代下的统计科学发展”。</w:t>
      </w:r>
      <w:r>
        <w:t>会议关注以下议题：</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1.现代化统计体制建设研究；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2.现代化统计调查体系研究；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3.统计工作数字化转型研究；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4.统计执法监督理论、方法、制度研究；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5.防范和惩治统计造假问题研究；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6.经济统计学科发展研究；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7.高维与复杂结构数据的统计建模与分析；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8.数据采集、抽样与试验设计；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9.因果推断与经济大数据实证研究；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10.社会经济大数据的统计方法和理论研究；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11.数据要素的开发与应用研究；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12.数字经济运行机制的统计测度研究；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13.网络产品的质量和生产率统计方法及其应用研究；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14.健康医学和公共卫生中的大数据分析应用研究；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15.区块链、工业互联网、云计算、移动互联网、人工智能等现代信息技术在数字经济中的应用研究；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16.统计学方法在企业数字化转型中的应用；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17.基于大数据的经济监测预警研究；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18.大数据质量提升与评估框架研究；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19.对统计现代化改革与统计学科发展有重大意义的其他选题。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pPr>
      <w:r>
        <w:t>应征论文可以围绕参考选题从不同视角自拟题目撰写论文。同时，我们也欢迎从统计的角度研究和探讨我国经济社会发展中的热点难点问题的论文。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rPr>
          <w:rStyle w:val="5"/>
          <w:sz w:val="27"/>
          <w:szCs w:val="27"/>
        </w:rPr>
        <w:t>二、论文要求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1.参会论文分为特邀论文和一般参会论文。特邀论文作者不受年龄限制；其他参会论文作者的年龄限制在45周岁以下（1977年及以后出生）。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2.论文应包括的主要内容：①标题、内容提要及关键词；②正文；③参考文献；④作者简介（姓名、年龄、学历、工作单位、职务及职称、研究方向）；⑤作者联系方式（通讯地址、邮政编码、电子邮箱、联系电话等）。为便于匿名评审工作，作者信息（姓名、年龄、学历、工作单位、职务及职称、研究方向、通讯地址、邮政编码、电子信箱、联系电话等）请独立列于征文首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3.征文应是原创的、尚未公开发表的作品。征文字数在1.5万字～2万字。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4.论文格式请参照《统计研究》基本板式（《统计研究》投稿网站“下载中心”，网址http://tjyj.stats.gov.cn）。</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5.论文征集截止日期：2022年7月24日。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rPr>
          <w:rStyle w:val="5"/>
          <w:sz w:val="27"/>
          <w:szCs w:val="27"/>
        </w:rPr>
        <w:t>三、论文评选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pPr>
      <w:r>
        <w:t>论文将执行严格的评选程序。论文经评审后，我们将向入选论文的作者发出邀请函，每篇入选论文限1名作者参会。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rPr>
          <w:rStyle w:val="5"/>
          <w:sz w:val="27"/>
          <w:szCs w:val="27"/>
        </w:rPr>
        <w:t>四、联系方式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pPr>
      <w:r>
        <w:t>请将论文的word文档和pdf文档两种版本一并发送至：stat@nankai.edu.cn，邮件主题请注明“专投中青年研讨会论文”字样。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pPr>
      <w:r>
        <w:t>联系人：任杨伟，电话：022-23494811；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pPr>
      <w:r>
        <w:t>        邹长亮，电话：022-23498233。</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Ã¥Â¾Â®Ã¨Â½Â¯Ã©â€ºâ€¦Ã©Â»â€˜">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633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22"/>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2022-04-15T02:34:35Z</dcterms:created>
  <dc:creator>hp</dc:creator>
  <cp:lastModifiedBy>hp</cp:lastModifiedBy>
  <dcterms:modified xsi:type="dcterms:W3CDTF">2022-04-15T02:35:13Z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CC10AD18423E4E79B7F1CAA9CFEB4604</vt:lpwstr>
  </property>
</Properties>
</file>